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2DBC716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40506C">
        <w:rPr>
          <w:bCs w:val="0"/>
          <w:color w:val="17365D" w:themeColor="text2" w:themeShade="BF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4BDA6E2E" w14:textId="15C1C87C" w:rsidR="008E7D05" w:rsidRDefault="006809E2" w:rsidP="006809E2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6017">
        <w:rPr>
          <w:rFonts w:ascii="Times New Roman" w:hAnsi="Times New Roman" w:cs="Times New Roman"/>
          <w:b/>
          <w:bCs/>
          <w:sz w:val="36"/>
          <w:szCs w:val="36"/>
        </w:rPr>
        <w:t>WHISTLEBLOWING – jaké povinnosti nás čekají</w:t>
      </w:r>
      <w:r w:rsidR="008E7D05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14:paraId="02AF5BAC" w14:textId="45B50054" w:rsidR="0040093A" w:rsidRPr="00E93F88" w:rsidRDefault="0040093A" w:rsidP="006809E2">
      <w:pPr>
        <w:pStyle w:val="Bezmezer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E93F88">
        <w:rPr>
          <w:rFonts w:ascii="Times New Roman" w:hAnsi="Times New Roman" w:cs="Times New Roman"/>
          <w:b/>
          <w:bCs/>
          <w:snapToGrid w:val="0"/>
          <w:sz w:val="32"/>
          <w:szCs w:val="32"/>
        </w:rPr>
        <w:t>který se uskuteční</w:t>
      </w:r>
    </w:p>
    <w:p w14:paraId="2CDC93E9" w14:textId="0A67BDB6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BC14D0" w:rsidRPr="0040506C">
        <w:rPr>
          <w:b/>
          <w:snapToGrid w:val="0"/>
          <w:sz w:val="36"/>
          <w:szCs w:val="36"/>
        </w:rPr>
        <w:t>2</w:t>
      </w:r>
      <w:r w:rsidR="00E14BBA">
        <w:rPr>
          <w:b/>
          <w:snapToGrid w:val="0"/>
          <w:sz w:val="36"/>
          <w:szCs w:val="36"/>
        </w:rPr>
        <w:t>2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E14BBA">
        <w:rPr>
          <w:b/>
          <w:snapToGrid w:val="0"/>
          <w:sz w:val="36"/>
          <w:szCs w:val="36"/>
        </w:rPr>
        <w:t>9</w:t>
      </w:r>
      <w:r w:rsidR="00A7530F" w:rsidRPr="0040506C">
        <w:rPr>
          <w:b/>
          <w:snapToGrid w:val="0"/>
          <w:sz w:val="36"/>
          <w:szCs w:val="36"/>
        </w:rPr>
        <w:t>. 202</w:t>
      </w:r>
      <w:r w:rsidR="00BC14D0" w:rsidRPr="0040506C">
        <w:rPr>
          <w:b/>
          <w:snapToGrid w:val="0"/>
          <w:sz w:val="36"/>
          <w:szCs w:val="36"/>
        </w:rPr>
        <w:t>2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40506C">
        <w:rPr>
          <w:bCs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4E9AA20B" w:rsidR="0040093A" w:rsidRPr="0040506C" w:rsidRDefault="00277149" w:rsidP="0040093A">
      <w:pPr>
        <w:widowControl w:val="0"/>
        <w:jc w:val="center"/>
        <w:rPr>
          <w:b/>
          <w:snapToGrid w:val="0"/>
          <w:sz w:val="32"/>
          <w:szCs w:val="32"/>
        </w:rPr>
      </w:pPr>
      <w:r w:rsidRPr="005D026F">
        <w:rPr>
          <w:b/>
          <w:snapToGrid w:val="0"/>
          <w:sz w:val="32"/>
          <w:szCs w:val="32"/>
        </w:rPr>
        <w:t>v </w:t>
      </w:r>
      <w:r w:rsidRPr="0040506C">
        <w:rPr>
          <w:b/>
          <w:snapToGrid w:val="0"/>
          <w:sz w:val="32"/>
          <w:szCs w:val="32"/>
        </w:rPr>
        <w:t xml:space="preserve">zasedací místnosti č. 319, Novotného </w:t>
      </w:r>
      <w:r w:rsidR="00785386">
        <w:rPr>
          <w:b/>
          <w:snapToGrid w:val="0"/>
          <w:sz w:val="32"/>
          <w:szCs w:val="32"/>
        </w:rPr>
        <w:t>l</w:t>
      </w:r>
      <w:r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200/</w:t>
      </w:r>
      <w:r w:rsidRPr="0040506C">
        <w:rPr>
          <w:b/>
          <w:snapToGrid w:val="0"/>
          <w:sz w:val="32"/>
          <w:szCs w:val="32"/>
        </w:rPr>
        <w:t>5, Praha 1</w:t>
      </w:r>
    </w:p>
    <w:p w14:paraId="32D70F77" w14:textId="3B5023D6" w:rsidR="00402F8A" w:rsidRPr="00201327" w:rsidRDefault="00402F8A" w:rsidP="00201327">
      <w:pPr>
        <w:shd w:val="clear" w:color="auto" w:fill="FFFFFF"/>
        <w:spacing w:before="240" w:after="240"/>
        <w:jc w:val="both"/>
        <w:outlineLvl w:val="2"/>
        <w:rPr>
          <w:color w:val="000000"/>
          <w:sz w:val="22"/>
          <w:szCs w:val="22"/>
        </w:rPr>
      </w:pPr>
      <w:r w:rsidRPr="00201327">
        <w:rPr>
          <w:color w:val="000000"/>
          <w:sz w:val="22"/>
          <w:szCs w:val="22"/>
        </w:rPr>
        <w:t>Do 17. prosince 2021 měla být v členských státech EU implementov</w:t>
      </w:r>
      <w:r w:rsidR="00A01E9F">
        <w:rPr>
          <w:color w:val="000000"/>
          <w:sz w:val="22"/>
          <w:szCs w:val="22"/>
        </w:rPr>
        <w:t>á</w:t>
      </w:r>
      <w:r w:rsidRPr="00201327">
        <w:rPr>
          <w:color w:val="000000"/>
          <w:sz w:val="22"/>
          <w:szCs w:val="22"/>
        </w:rPr>
        <w:t>n</w:t>
      </w:r>
      <w:r w:rsidR="00A01E9F">
        <w:rPr>
          <w:color w:val="000000"/>
          <w:sz w:val="22"/>
          <w:szCs w:val="22"/>
        </w:rPr>
        <w:t>a</w:t>
      </w:r>
      <w:r w:rsidRPr="00201327">
        <w:rPr>
          <w:color w:val="000000"/>
          <w:sz w:val="22"/>
          <w:szCs w:val="22"/>
        </w:rPr>
        <w:t xml:space="preserve"> směrnice Evropského parlamentu a Rady (EU) 2019/1937 ze dne 23. října 2019 o ochraně osob, které oznamují porušení práva Unie. Přestože se České republice nepodařilo doposud příslušný implementační zákon přijmout, některým subjektům vznikla povinnost zavést vnitřní oznamovací systém již nyní. V tomto semináři se </w:t>
      </w:r>
      <w:r w:rsidR="002C60D6">
        <w:rPr>
          <w:color w:val="000000"/>
          <w:sz w:val="22"/>
          <w:szCs w:val="22"/>
        </w:rPr>
        <w:t>renomovan</w:t>
      </w:r>
      <w:r w:rsidR="00A01E9F">
        <w:rPr>
          <w:color w:val="000000"/>
          <w:sz w:val="22"/>
          <w:szCs w:val="22"/>
        </w:rPr>
        <w:t>í</w:t>
      </w:r>
      <w:r w:rsidR="002C60D6">
        <w:rPr>
          <w:color w:val="000000"/>
          <w:sz w:val="22"/>
          <w:szCs w:val="22"/>
        </w:rPr>
        <w:t xml:space="preserve"> přednášející </w:t>
      </w:r>
      <w:r w:rsidRPr="00201327">
        <w:rPr>
          <w:color w:val="000000"/>
          <w:sz w:val="22"/>
          <w:szCs w:val="22"/>
        </w:rPr>
        <w:t>bud</w:t>
      </w:r>
      <w:r w:rsidR="002C60D6">
        <w:rPr>
          <w:color w:val="000000"/>
          <w:sz w:val="22"/>
          <w:szCs w:val="22"/>
        </w:rPr>
        <w:t>ou</w:t>
      </w:r>
      <w:r w:rsidRPr="00201327">
        <w:rPr>
          <w:color w:val="000000"/>
          <w:sz w:val="22"/>
          <w:szCs w:val="22"/>
        </w:rPr>
        <w:t xml:space="preserve"> mimo jiné věnovat souvisejícím dopadům, podív</w:t>
      </w:r>
      <w:r w:rsidR="002C60D6">
        <w:rPr>
          <w:color w:val="000000"/>
          <w:sz w:val="22"/>
          <w:szCs w:val="22"/>
        </w:rPr>
        <w:t>ají</w:t>
      </w:r>
      <w:r w:rsidRPr="00201327">
        <w:rPr>
          <w:color w:val="000000"/>
          <w:sz w:val="22"/>
          <w:szCs w:val="22"/>
        </w:rPr>
        <w:t xml:space="preserve"> se na aktuální podobu navrhovaného zákona o ochraně oznamovatelů a poskyt</w:t>
      </w:r>
      <w:r w:rsidR="002C60D6">
        <w:rPr>
          <w:color w:val="000000"/>
          <w:sz w:val="22"/>
          <w:szCs w:val="22"/>
        </w:rPr>
        <w:t>nou</w:t>
      </w:r>
      <w:r w:rsidRPr="00201327">
        <w:rPr>
          <w:color w:val="000000"/>
          <w:sz w:val="22"/>
          <w:szCs w:val="22"/>
        </w:rPr>
        <w:t xml:space="preserve"> i praktická doporučení pro implementaci vnitřního oznamovacího systému v organizacích. </w:t>
      </w:r>
    </w:p>
    <w:p w14:paraId="066203E1" w14:textId="5A3CA6C4" w:rsidR="00351B09" w:rsidRPr="00201327" w:rsidRDefault="00351B09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  <w:r w:rsidRPr="00201327">
        <w:rPr>
          <w:b/>
          <w:bCs/>
          <w:sz w:val="22"/>
          <w:szCs w:val="22"/>
          <w:u w:val="single"/>
        </w:rPr>
        <w:t>Kdo bude přednášet?</w:t>
      </w:r>
    </w:p>
    <w:p w14:paraId="2E82F8E0" w14:textId="77777777" w:rsidR="002C60D6" w:rsidRDefault="002C60D6" w:rsidP="00E14BBA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6F958F9B" w14:textId="41E4B73B" w:rsidR="00E14BBA" w:rsidRPr="00201327" w:rsidRDefault="00E14BBA" w:rsidP="00E14BBA">
      <w:pPr>
        <w:shd w:val="clear" w:color="auto" w:fill="FFFFFF"/>
        <w:rPr>
          <w:color w:val="000000"/>
          <w:sz w:val="22"/>
          <w:szCs w:val="22"/>
        </w:rPr>
      </w:pPr>
      <w:r w:rsidRPr="00201327">
        <w:rPr>
          <w:b/>
          <w:bCs/>
          <w:color w:val="000000"/>
          <w:sz w:val="22"/>
          <w:szCs w:val="22"/>
        </w:rPr>
        <w:t xml:space="preserve">Jaroslava </w:t>
      </w:r>
      <w:proofErr w:type="spellStart"/>
      <w:r w:rsidRPr="00201327">
        <w:rPr>
          <w:b/>
          <w:bCs/>
          <w:color w:val="000000"/>
          <w:sz w:val="22"/>
          <w:szCs w:val="22"/>
        </w:rPr>
        <w:t>Kračúnová</w:t>
      </w:r>
      <w:proofErr w:type="spellEnd"/>
      <w:r w:rsidRPr="00201327">
        <w:rPr>
          <w:color w:val="000000"/>
          <w:sz w:val="22"/>
          <w:szCs w:val="22"/>
        </w:rPr>
        <w:t xml:space="preserve">, advokátka a partnerka Deloitte </w:t>
      </w:r>
      <w:proofErr w:type="spellStart"/>
      <w:r w:rsidRPr="00201327">
        <w:rPr>
          <w:color w:val="000000"/>
          <w:sz w:val="22"/>
          <w:szCs w:val="22"/>
        </w:rPr>
        <w:t>Legal</w:t>
      </w:r>
      <w:proofErr w:type="spellEnd"/>
      <w:r w:rsidRPr="00201327">
        <w:rPr>
          <w:color w:val="000000"/>
          <w:sz w:val="22"/>
          <w:szCs w:val="22"/>
        </w:rPr>
        <w:t>, vedoucí týmu Business Integrity pro region střední Evropy</w:t>
      </w:r>
      <w:r w:rsidR="00A01E9F">
        <w:rPr>
          <w:color w:val="000000"/>
          <w:sz w:val="22"/>
          <w:szCs w:val="22"/>
        </w:rPr>
        <w:t xml:space="preserve"> </w:t>
      </w:r>
      <w:r w:rsidR="008E7D05" w:rsidRPr="008E7D05">
        <w:rPr>
          <w:color w:val="000000"/>
          <w:sz w:val="22"/>
          <w:szCs w:val="22"/>
        </w:rPr>
        <w:t>a</w:t>
      </w:r>
      <w:r w:rsidR="008E7D05">
        <w:rPr>
          <w:b/>
          <w:bCs/>
          <w:color w:val="000000"/>
          <w:sz w:val="22"/>
          <w:szCs w:val="22"/>
        </w:rPr>
        <w:t xml:space="preserve"> </w:t>
      </w:r>
      <w:r w:rsidRPr="00201327">
        <w:rPr>
          <w:b/>
          <w:bCs/>
          <w:color w:val="000000"/>
          <w:sz w:val="22"/>
          <w:szCs w:val="22"/>
        </w:rPr>
        <w:t>Michaela Kaňková</w:t>
      </w:r>
      <w:r w:rsidRPr="00201327">
        <w:rPr>
          <w:color w:val="000000"/>
          <w:sz w:val="22"/>
          <w:szCs w:val="22"/>
        </w:rPr>
        <w:t xml:space="preserve">, advokátka Deloitte </w:t>
      </w:r>
      <w:proofErr w:type="spellStart"/>
      <w:r w:rsidRPr="00201327">
        <w:rPr>
          <w:color w:val="000000"/>
          <w:sz w:val="22"/>
          <w:szCs w:val="22"/>
        </w:rPr>
        <w:t>Legal</w:t>
      </w:r>
      <w:proofErr w:type="spellEnd"/>
      <w:r w:rsidRPr="00201327">
        <w:rPr>
          <w:color w:val="000000"/>
          <w:sz w:val="22"/>
          <w:szCs w:val="22"/>
        </w:rPr>
        <w:t xml:space="preserve">, specialistka v oblasti </w:t>
      </w:r>
      <w:proofErr w:type="spellStart"/>
      <w:r w:rsidRPr="00201327">
        <w:rPr>
          <w:color w:val="000000"/>
          <w:sz w:val="22"/>
          <w:szCs w:val="22"/>
        </w:rPr>
        <w:t>compliance</w:t>
      </w:r>
      <w:proofErr w:type="spellEnd"/>
    </w:p>
    <w:p w14:paraId="69859D8B" w14:textId="77777777" w:rsidR="00E14BBA" w:rsidRDefault="00E14BBA" w:rsidP="0040093A">
      <w:pPr>
        <w:rPr>
          <w:b/>
          <w:bCs/>
          <w:sz w:val="22"/>
          <w:szCs w:val="22"/>
        </w:rPr>
      </w:pPr>
    </w:p>
    <w:p w14:paraId="3767D9A9" w14:textId="018E76E1" w:rsidR="0040093A" w:rsidRPr="004615F1" w:rsidRDefault="0040093A" w:rsidP="0040093A">
      <w:pPr>
        <w:rPr>
          <w:b/>
          <w:bCs/>
          <w:sz w:val="22"/>
          <w:szCs w:val="22"/>
          <w:u w:val="single"/>
        </w:rPr>
      </w:pPr>
      <w:r w:rsidRPr="004615F1">
        <w:rPr>
          <w:b/>
          <w:sz w:val="22"/>
          <w:szCs w:val="22"/>
          <w:u w:val="single"/>
        </w:rPr>
        <w:t>P</w:t>
      </w:r>
      <w:r w:rsidRPr="004615F1">
        <w:rPr>
          <w:b/>
          <w:bCs/>
          <w:sz w:val="22"/>
          <w:szCs w:val="22"/>
          <w:u w:val="single"/>
        </w:rPr>
        <w:t>rogram:</w:t>
      </w:r>
    </w:p>
    <w:p w14:paraId="4067B6A6" w14:textId="77777777" w:rsidR="00201327" w:rsidRDefault="00CB46E8" w:rsidP="0040093A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  </w:t>
      </w:r>
    </w:p>
    <w:p w14:paraId="45B68517" w14:textId="3D9DB7B3" w:rsidR="00402F8A" w:rsidRPr="00E93F88" w:rsidRDefault="00201327" w:rsidP="00DC784D">
      <w:pPr>
        <w:rPr>
          <w:b/>
          <w:bCs/>
          <w:i/>
          <w:iCs/>
          <w:sz w:val="22"/>
          <w:szCs w:val="22"/>
        </w:rPr>
      </w:pPr>
      <w:r w:rsidRPr="00E93F88">
        <w:rPr>
          <w:b/>
          <w:bCs/>
          <w:i/>
          <w:iCs/>
          <w:sz w:val="22"/>
          <w:szCs w:val="22"/>
        </w:rPr>
        <w:t xml:space="preserve"> </w:t>
      </w:r>
      <w:r w:rsidR="00306441" w:rsidRPr="00E93F88">
        <w:rPr>
          <w:b/>
          <w:bCs/>
          <w:i/>
          <w:iCs/>
          <w:sz w:val="22"/>
          <w:szCs w:val="22"/>
        </w:rPr>
        <w:t>9</w:t>
      </w:r>
      <w:r w:rsidR="0040093A" w:rsidRPr="00E93F88">
        <w:rPr>
          <w:b/>
          <w:bCs/>
          <w:i/>
          <w:iCs/>
          <w:sz w:val="22"/>
          <w:szCs w:val="22"/>
        </w:rPr>
        <w:t>:</w:t>
      </w:r>
      <w:r w:rsidR="00130346" w:rsidRPr="00E93F88">
        <w:rPr>
          <w:b/>
          <w:bCs/>
          <w:i/>
          <w:iCs/>
          <w:sz w:val="22"/>
          <w:szCs w:val="22"/>
        </w:rPr>
        <w:t>30</w:t>
      </w:r>
      <w:proofErr w:type="gramStart"/>
      <w:r w:rsidR="0040093A" w:rsidRPr="00E93F88">
        <w:rPr>
          <w:b/>
          <w:bCs/>
          <w:i/>
          <w:iCs/>
          <w:sz w:val="22"/>
          <w:szCs w:val="22"/>
        </w:rPr>
        <w:tab/>
      </w:r>
      <w:r w:rsidR="00306441" w:rsidRPr="00E93F88">
        <w:rPr>
          <w:b/>
          <w:bCs/>
          <w:i/>
          <w:iCs/>
          <w:sz w:val="22"/>
          <w:szCs w:val="22"/>
        </w:rPr>
        <w:t xml:space="preserve"> </w:t>
      </w:r>
      <w:r w:rsidR="00CB46E8" w:rsidRPr="00E93F88">
        <w:rPr>
          <w:b/>
          <w:bCs/>
          <w:i/>
          <w:iCs/>
          <w:sz w:val="22"/>
          <w:szCs w:val="22"/>
        </w:rPr>
        <w:t xml:space="preserve"> </w:t>
      </w:r>
      <w:r w:rsidR="0040093A" w:rsidRPr="00E93F88">
        <w:rPr>
          <w:b/>
          <w:bCs/>
          <w:i/>
          <w:iCs/>
          <w:sz w:val="22"/>
          <w:szCs w:val="22"/>
        </w:rPr>
        <w:t>Registrace</w:t>
      </w:r>
      <w:proofErr w:type="gramEnd"/>
    </w:p>
    <w:p w14:paraId="331E111D" w14:textId="7899F770" w:rsidR="008901BE" w:rsidRPr="004615F1" w:rsidRDefault="00130346" w:rsidP="00DC784D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10:00 </w:t>
      </w:r>
      <w:r w:rsidR="0040194C" w:rsidRPr="004615F1">
        <w:rPr>
          <w:b/>
          <w:bCs/>
          <w:sz w:val="22"/>
          <w:szCs w:val="22"/>
        </w:rPr>
        <w:t xml:space="preserve">  </w:t>
      </w:r>
      <w:r w:rsidR="00D04731" w:rsidRPr="004615F1">
        <w:rPr>
          <w:b/>
          <w:bCs/>
          <w:sz w:val="22"/>
          <w:szCs w:val="22"/>
        </w:rPr>
        <w:t xml:space="preserve">Zahájení </w:t>
      </w:r>
      <w:r w:rsidR="007A7C52" w:rsidRPr="004615F1">
        <w:rPr>
          <w:b/>
          <w:bCs/>
          <w:sz w:val="22"/>
          <w:szCs w:val="22"/>
        </w:rPr>
        <w:t>semi</w:t>
      </w:r>
      <w:r w:rsidR="00D04731" w:rsidRPr="004615F1">
        <w:rPr>
          <w:b/>
          <w:bCs/>
          <w:sz w:val="22"/>
          <w:szCs w:val="22"/>
        </w:rPr>
        <w:t>náře a ú</w:t>
      </w:r>
      <w:r w:rsidR="00A253FD" w:rsidRPr="004615F1">
        <w:rPr>
          <w:b/>
          <w:bCs/>
          <w:sz w:val="22"/>
          <w:szCs w:val="22"/>
        </w:rPr>
        <w:t>vodní slovo</w:t>
      </w:r>
      <w:r w:rsidR="00DC784D" w:rsidRPr="004615F1">
        <w:rPr>
          <w:b/>
          <w:bCs/>
          <w:sz w:val="22"/>
          <w:szCs w:val="22"/>
        </w:rPr>
        <w:t xml:space="preserve"> </w:t>
      </w:r>
      <w:r w:rsidR="00A253FD" w:rsidRPr="004615F1">
        <w:rPr>
          <w:b/>
          <w:bCs/>
          <w:sz w:val="22"/>
          <w:szCs w:val="22"/>
        </w:rPr>
        <w:t>SOVAK ČR</w:t>
      </w:r>
      <w:r w:rsidR="004F14C5" w:rsidRPr="004615F1">
        <w:rPr>
          <w:b/>
          <w:bCs/>
          <w:sz w:val="22"/>
          <w:szCs w:val="22"/>
        </w:rPr>
        <w:t xml:space="preserve"> </w:t>
      </w:r>
    </w:p>
    <w:p w14:paraId="71533F1F" w14:textId="4D03E244" w:rsidR="00126A5D" w:rsidRPr="004615F1" w:rsidRDefault="008901BE" w:rsidP="00DC784D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                    </w:t>
      </w:r>
      <w:r w:rsidR="004F14C5" w:rsidRPr="004615F1">
        <w:rPr>
          <w:sz w:val="22"/>
          <w:szCs w:val="22"/>
        </w:rPr>
        <w:t xml:space="preserve">– </w:t>
      </w:r>
      <w:r w:rsidR="0040194C" w:rsidRPr="004615F1">
        <w:rPr>
          <w:sz w:val="22"/>
          <w:szCs w:val="22"/>
        </w:rPr>
        <w:t>Ing. Vilém Žák</w:t>
      </w:r>
      <w:r w:rsidR="00DC784D" w:rsidRPr="004615F1">
        <w:rPr>
          <w:sz w:val="22"/>
          <w:szCs w:val="22"/>
        </w:rPr>
        <w:t>, ředitel a člen představenstva</w:t>
      </w:r>
      <w:r w:rsidRPr="004615F1">
        <w:rPr>
          <w:sz w:val="22"/>
          <w:szCs w:val="22"/>
        </w:rPr>
        <w:t xml:space="preserve"> </w:t>
      </w:r>
      <w:r w:rsidR="00DC784D" w:rsidRPr="004615F1">
        <w:rPr>
          <w:sz w:val="22"/>
          <w:szCs w:val="22"/>
        </w:rPr>
        <w:t>SOVAK ČR</w:t>
      </w:r>
      <w:r w:rsidR="00C332AB" w:rsidRPr="004615F1">
        <w:rPr>
          <w:sz w:val="22"/>
          <w:szCs w:val="22"/>
        </w:rPr>
        <w:t xml:space="preserve"> </w:t>
      </w:r>
      <w:r w:rsidR="00126A5D" w:rsidRPr="004615F1">
        <w:rPr>
          <w:sz w:val="22"/>
          <w:szCs w:val="22"/>
        </w:rPr>
        <w:t xml:space="preserve"> </w:t>
      </w:r>
    </w:p>
    <w:p w14:paraId="79530D18" w14:textId="77777777" w:rsidR="00201327" w:rsidRDefault="00201327" w:rsidP="00E14BBA">
      <w:pPr>
        <w:ind w:left="360" w:hanging="360"/>
        <w:rPr>
          <w:b/>
          <w:bCs/>
          <w:sz w:val="22"/>
          <w:szCs w:val="22"/>
        </w:rPr>
      </w:pPr>
    </w:p>
    <w:p w14:paraId="6A5DD152" w14:textId="7E937095" w:rsidR="00E14BBA" w:rsidRPr="002C60D6" w:rsidRDefault="00653253" w:rsidP="00E14BBA">
      <w:pPr>
        <w:ind w:left="360" w:hanging="360"/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>10:10</w:t>
      </w:r>
      <w:r w:rsidRPr="004615F1">
        <w:rPr>
          <w:sz w:val="22"/>
          <w:szCs w:val="22"/>
        </w:rPr>
        <w:t xml:space="preserve">   </w:t>
      </w:r>
      <w:r w:rsidR="00402F8A" w:rsidRPr="002C60D6">
        <w:rPr>
          <w:b/>
          <w:bCs/>
          <w:sz w:val="22"/>
          <w:szCs w:val="22"/>
        </w:rPr>
        <w:t>B</w:t>
      </w:r>
      <w:r w:rsidR="00E14BBA" w:rsidRPr="002C60D6">
        <w:rPr>
          <w:b/>
          <w:bCs/>
          <w:sz w:val="22"/>
          <w:szCs w:val="22"/>
        </w:rPr>
        <w:t>lok č. 1</w:t>
      </w:r>
    </w:p>
    <w:p w14:paraId="63FAC86F" w14:textId="77777777" w:rsidR="00402F8A" w:rsidRPr="006809E2" w:rsidRDefault="00402F8A" w:rsidP="00201327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6809E2">
        <w:rPr>
          <w:rFonts w:ascii="Times New Roman" w:hAnsi="Times New Roman" w:cs="Times New Roman"/>
        </w:rPr>
        <w:t>Objasnění situace v souvislosti s nepřijetím návrhu tuzemského zákona o ochraně oznamovatelů</w:t>
      </w:r>
    </w:p>
    <w:p w14:paraId="26E8298F" w14:textId="77777777" w:rsidR="00402F8A" w:rsidRPr="006809E2" w:rsidRDefault="00402F8A" w:rsidP="00201327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6809E2">
        <w:rPr>
          <w:rFonts w:ascii="Times New Roman" w:hAnsi="Times New Roman" w:cs="Times New Roman"/>
        </w:rPr>
        <w:t xml:space="preserve">Na koho se vztahuje povinnost zavést oznamovací linku již nyní? </w:t>
      </w:r>
    </w:p>
    <w:p w14:paraId="3E511325" w14:textId="47584BE8" w:rsidR="00E14BBA" w:rsidRPr="006809E2" w:rsidRDefault="00E14BBA" w:rsidP="00E14BBA">
      <w:pPr>
        <w:ind w:left="360" w:hanging="360"/>
        <w:rPr>
          <w:sz w:val="22"/>
          <w:szCs w:val="22"/>
        </w:rPr>
      </w:pPr>
    </w:p>
    <w:p w14:paraId="242BCB88" w14:textId="448EC138" w:rsidR="00E14BBA" w:rsidRPr="006809E2" w:rsidRDefault="00E14BBA" w:rsidP="00E14BBA">
      <w:pPr>
        <w:ind w:left="709" w:hanging="709"/>
        <w:rPr>
          <w:i/>
          <w:sz w:val="22"/>
          <w:szCs w:val="22"/>
        </w:rPr>
      </w:pPr>
      <w:r w:rsidRPr="006809E2">
        <w:rPr>
          <w:b/>
          <w:bCs/>
          <w:sz w:val="22"/>
          <w:szCs w:val="22"/>
        </w:rPr>
        <w:t>1</w:t>
      </w:r>
      <w:r w:rsidR="00201327" w:rsidRPr="006809E2">
        <w:rPr>
          <w:b/>
          <w:bCs/>
          <w:sz w:val="22"/>
          <w:szCs w:val="22"/>
        </w:rPr>
        <w:t>1</w:t>
      </w:r>
      <w:r w:rsidRPr="006809E2">
        <w:rPr>
          <w:b/>
          <w:bCs/>
          <w:sz w:val="22"/>
          <w:szCs w:val="22"/>
        </w:rPr>
        <w:t>:</w:t>
      </w:r>
      <w:r w:rsidR="006809E2" w:rsidRPr="006809E2">
        <w:rPr>
          <w:b/>
          <w:bCs/>
          <w:sz w:val="22"/>
          <w:szCs w:val="22"/>
        </w:rPr>
        <w:t>0</w:t>
      </w:r>
      <w:r w:rsidRPr="006809E2">
        <w:rPr>
          <w:b/>
          <w:bCs/>
          <w:sz w:val="22"/>
          <w:szCs w:val="22"/>
        </w:rPr>
        <w:t>0</w:t>
      </w:r>
      <w:r w:rsidRPr="006809E2">
        <w:rPr>
          <w:sz w:val="22"/>
          <w:szCs w:val="22"/>
        </w:rPr>
        <w:t xml:space="preserve">   </w:t>
      </w:r>
      <w:r w:rsidRPr="006809E2">
        <w:rPr>
          <w:b/>
          <w:bCs/>
          <w:i/>
          <w:sz w:val="22"/>
          <w:szCs w:val="22"/>
        </w:rPr>
        <w:t>Přestávka</w:t>
      </w:r>
    </w:p>
    <w:p w14:paraId="42356365" w14:textId="02A23B0A" w:rsidR="004A3A05" w:rsidRPr="006809E2" w:rsidRDefault="00D47BDB" w:rsidP="004A3A05">
      <w:pPr>
        <w:ind w:left="360" w:hanging="360"/>
        <w:rPr>
          <w:sz w:val="22"/>
          <w:szCs w:val="22"/>
        </w:rPr>
      </w:pPr>
      <w:r w:rsidRPr="006809E2">
        <w:rPr>
          <w:sz w:val="22"/>
          <w:szCs w:val="22"/>
        </w:rPr>
        <w:tab/>
      </w:r>
    </w:p>
    <w:p w14:paraId="268EDF68" w14:textId="7A2A2A6B" w:rsidR="00D47BDB" w:rsidRPr="00742E82" w:rsidRDefault="00A52DD2" w:rsidP="002C60D6">
      <w:pPr>
        <w:pStyle w:val="Bezmezer"/>
        <w:rPr>
          <w:rFonts w:ascii="Times New Roman" w:hAnsi="Times New Roman" w:cs="Times New Roman"/>
          <w:b/>
          <w:bCs/>
        </w:rPr>
      </w:pPr>
      <w:r w:rsidRPr="00742E82">
        <w:rPr>
          <w:rFonts w:ascii="Times New Roman" w:hAnsi="Times New Roman" w:cs="Times New Roman"/>
          <w:b/>
          <w:bCs/>
        </w:rPr>
        <w:t>11:</w:t>
      </w:r>
      <w:r w:rsidR="00201327" w:rsidRPr="00742E82">
        <w:rPr>
          <w:rFonts w:ascii="Times New Roman" w:hAnsi="Times New Roman" w:cs="Times New Roman"/>
          <w:b/>
          <w:bCs/>
        </w:rPr>
        <w:t>3</w:t>
      </w:r>
      <w:r w:rsidRPr="00742E82">
        <w:rPr>
          <w:rFonts w:ascii="Times New Roman" w:hAnsi="Times New Roman" w:cs="Times New Roman"/>
          <w:b/>
          <w:bCs/>
        </w:rPr>
        <w:t xml:space="preserve">0 </w:t>
      </w:r>
      <w:r w:rsidR="004611F8" w:rsidRPr="00742E82">
        <w:rPr>
          <w:rFonts w:ascii="Times New Roman" w:hAnsi="Times New Roman" w:cs="Times New Roman"/>
          <w:b/>
          <w:bCs/>
        </w:rPr>
        <w:t xml:space="preserve"> </w:t>
      </w:r>
      <w:r w:rsidRPr="00742E82">
        <w:rPr>
          <w:rFonts w:ascii="Times New Roman" w:hAnsi="Times New Roman" w:cs="Times New Roman"/>
          <w:b/>
          <w:bCs/>
        </w:rPr>
        <w:t xml:space="preserve"> </w:t>
      </w:r>
      <w:r w:rsidR="00D47BDB" w:rsidRPr="00742E82">
        <w:rPr>
          <w:rFonts w:ascii="Times New Roman" w:hAnsi="Times New Roman" w:cs="Times New Roman"/>
          <w:b/>
          <w:bCs/>
        </w:rPr>
        <w:t xml:space="preserve">Blok č. 2 </w:t>
      </w:r>
    </w:p>
    <w:p w14:paraId="5FFA93B7" w14:textId="77777777" w:rsidR="00402F8A" w:rsidRPr="00742E82" w:rsidRDefault="00402F8A" w:rsidP="00742E82">
      <w:pPr>
        <w:pStyle w:val="Bezmezer"/>
        <w:numPr>
          <w:ilvl w:val="0"/>
          <w:numId w:val="9"/>
        </w:numPr>
        <w:rPr>
          <w:rFonts w:ascii="Times New Roman" w:hAnsi="Times New Roman" w:cs="Times New Roman"/>
        </w:rPr>
      </w:pPr>
      <w:r w:rsidRPr="00742E82">
        <w:rPr>
          <w:rFonts w:ascii="Times New Roman" w:hAnsi="Times New Roman" w:cs="Times New Roman"/>
        </w:rPr>
        <w:t xml:space="preserve">Stav implementace tuzemského zákona o ochraně oznamovatelů </w:t>
      </w:r>
    </w:p>
    <w:p w14:paraId="2B01AE12" w14:textId="77777777" w:rsidR="00402F8A" w:rsidRPr="00742E82" w:rsidRDefault="00402F8A" w:rsidP="00742E82">
      <w:pPr>
        <w:pStyle w:val="Bezmezer"/>
        <w:numPr>
          <w:ilvl w:val="0"/>
          <w:numId w:val="9"/>
        </w:numPr>
        <w:rPr>
          <w:rFonts w:ascii="Times New Roman" w:hAnsi="Times New Roman" w:cs="Times New Roman"/>
        </w:rPr>
      </w:pPr>
      <w:r w:rsidRPr="00742E82">
        <w:rPr>
          <w:rFonts w:ascii="Times New Roman" w:hAnsi="Times New Roman" w:cs="Times New Roman"/>
        </w:rPr>
        <w:t>Praktické zkušenosti při zavádění oznamovacích linek v ČR</w:t>
      </w:r>
    </w:p>
    <w:p w14:paraId="7F2AFCC5" w14:textId="77777777" w:rsidR="004513B8" w:rsidRPr="006809E2" w:rsidRDefault="004513B8" w:rsidP="00A52DD2">
      <w:pPr>
        <w:ind w:left="709" w:hanging="709"/>
        <w:rPr>
          <w:b/>
          <w:bCs/>
          <w:sz w:val="22"/>
          <w:szCs w:val="22"/>
        </w:rPr>
      </w:pPr>
    </w:p>
    <w:p w14:paraId="4D422D86" w14:textId="669D1881" w:rsidR="00201327" w:rsidRPr="00E93F88" w:rsidRDefault="00D47BDB" w:rsidP="00E93F88">
      <w:pPr>
        <w:rPr>
          <w:i/>
          <w:iCs/>
          <w:sz w:val="22"/>
          <w:szCs w:val="22"/>
        </w:rPr>
      </w:pPr>
      <w:r w:rsidRPr="00E93F88">
        <w:rPr>
          <w:b/>
          <w:bCs/>
          <w:i/>
          <w:iCs/>
          <w:sz w:val="22"/>
          <w:szCs w:val="22"/>
        </w:rPr>
        <w:t>12:</w:t>
      </w:r>
      <w:r w:rsidR="006809E2" w:rsidRPr="00E93F88">
        <w:rPr>
          <w:b/>
          <w:bCs/>
          <w:i/>
          <w:iCs/>
          <w:sz w:val="22"/>
          <w:szCs w:val="22"/>
        </w:rPr>
        <w:t>2</w:t>
      </w:r>
      <w:r w:rsidRPr="00E93F88">
        <w:rPr>
          <w:b/>
          <w:bCs/>
          <w:i/>
          <w:iCs/>
          <w:sz w:val="22"/>
          <w:szCs w:val="22"/>
        </w:rPr>
        <w:t xml:space="preserve">0   </w:t>
      </w:r>
      <w:r w:rsidR="00402F8A" w:rsidRPr="00E93F88">
        <w:rPr>
          <w:b/>
          <w:bCs/>
          <w:i/>
          <w:iCs/>
          <w:sz w:val="22"/>
          <w:szCs w:val="22"/>
        </w:rPr>
        <w:t xml:space="preserve"> </w:t>
      </w:r>
      <w:r w:rsidR="00201327" w:rsidRPr="00E93F88">
        <w:rPr>
          <w:b/>
          <w:bCs/>
          <w:i/>
          <w:iCs/>
          <w:sz w:val="22"/>
          <w:szCs w:val="22"/>
        </w:rPr>
        <w:t>D</w:t>
      </w:r>
      <w:r w:rsidR="00402F8A" w:rsidRPr="00E93F88">
        <w:rPr>
          <w:b/>
          <w:bCs/>
          <w:i/>
          <w:iCs/>
          <w:sz w:val="22"/>
          <w:szCs w:val="22"/>
        </w:rPr>
        <w:t>otazy a diskuze</w:t>
      </w:r>
    </w:p>
    <w:p w14:paraId="5DE4B1F0" w14:textId="73318D1C" w:rsidR="001D4347" w:rsidRPr="00E93F88" w:rsidRDefault="0042564E" w:rsidP="00BB023D">
      <w:pPr>
        <w:ind w:left="360" w:hanging="360"/>
        <w:rPr>
          <w:b/>
          <w:bCs/>
          <w:i/>
          <w:iCs/>
          <w:sz w:val="22"/>
          <w:szCs w:val="22"/>
        </w:rPr>
      </w:pPr>
      <w:r w:rsidRPr="00E93F88">
        <w:rPr>
          <w:b/>
          <w:bCs/>
          <w:i/>
          <w:iCs/>
          <w:sz w:val="22"/>
          <w:szCs w:val="22"/>
        </w:rPr>
        <w:t>1</w:t>
      </w:r>
      <w:r w:rsidR="00BB023D" w:rsidRPr="00E93F88">
        <w:rPr>
          <w:b/>
          <w:bCs/>
          <w:i/>
          <w:iCs/>
          <w:sz w:val="22"/>
          <w:szCs w:val="22"/>
        </w:rPr>
        <w:t>3</w:t>
      </w:r>
      <w:r w:rsidRPr="00E93F88">
        <w:rPr>
          <w:b/>
          <w:bCs/>
          <w:i/>
          <w:iCs/>
          <w:sz w:val="22"/>
          <w:szCs w:val="22"/>
        </w:rPr>
        <w:t>:</w:t>
      </w:r>
      <w:r w:rsidR="00201327" w:rsidRPr="00E93F88">
        <w:rPr>
          <w:b/>
          <w:bCs/>
          <w:i/>
          <w:iCs/>
          <w:sz w:val="22"/>
          <w:szCs w:val="22"/>
        </w:rPr>
        <w:t>0</w:t>
      </w:r>
      <w:r w:rsidR="00BB023D" w:rsidRPr="00E93F88">
        <w:rPr>
          <w:b/>
          <w:bCs/>
          <w:i/>
          <w:iCs/>
          <w:sz w:val="22"/>
          <w:szCs w:val="22"/>
        </w:rPr>
        <w:t xml:space="preserve">0    Závěr semináře </w:t>
      </w:r>
      <w:r w:rsidRPr="00E93F88">
        <w:rPr>
          <w:i/>
          <w:iCs/>
          <w:sz w:val="22"/>
          <w:szCs w:val="22"/>
        </w:rPr>
        <w:t xml:space="preserve">   </w:t>
      </w:r>
    </w:p>
    <w:p w14:paraId="33E6F498" w14:textId="77777777" w:rsidR="00E93F88" w:rsidRPr="006809E2" w:rsidRDefault="00E93F88" w:rsidP="002027E1">
      <w:pPr>
        <w:rPr>
          <w:sz w:val="22"/>
          <w:szCs w:val="22"/>
        </w:rPr>
      </w:pPr>
    </w:p>
    <w:p w14:paraId="7BC2E5AE" w14:textId="77777777" w:rsidR="005D026F" w:rsidRPr="006809E2" w:rsidRDefault="005D026F" w:rsidP="002027E1">
      <w:pPr>
        <w:rPr>
          <w:sz w:val="22"/>
          <w:szCs w:val="22"/>
        </w:rPr>
      </w:pPr>
    </w:p>
    <w:p w14:paraId="7E6C1E3A" w14:textId="7880FC00" w:rsidR="00E61ACF" w:rsidRPr="00E93F88" w:rsidRDefault="00E61ACF" w:rsidP="00445A29">
      <w:pPr>
        <w:jc w:val="both"/>
        <w:rPr>
          <w:b/>
          <w:bCs/>
          <w:sz w:val="22"/>
          <w:szCs w:val="22"/>
          <w:u w:val="single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 w:rsidR="00E93F88">
        <w:rPr>
          <w:sz w:val="22"/>
          <w:szCs w:val="22"/>
        </w:rPr>
        <w:t xml:space="preserve">o </w:t>
      </w:r>
      <w:r w:rsidR="00E93F88" w:rsidRPr="00E93F88">
        <w:rPr>
          <w:b/>
          <w:bCs/>
          <w:sz w:val="22"/>
          <w:szCs w:val="22"/>
          <w:u w:val="single"/>
        </w:rPr>
        <w:t>15. 9. 2022</w:t>
      </w:r>
      <w:r w:rsidR="00E93F88">
        <w:rPr>
          <w:b/>
          <w:bCs/>
          <w:sz w:val="22"/>
          <w:szCs w:val="22"/>
          <w:u w:val="single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76CD7C9C" w14:textId="52719CE3" w:rsidR="00DC784D" w:rsidRPr="006809E2" w:rsidRDefault="00DC784D" w:rsidP="00445A29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5C01E9CE" w14:textId="36CF7B08" w:rsidR="002027E1" w:rsidRPr="006809E2" w:rsidRDefault="00E61ACF" w:rsidP="00E61ACF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adresa: </w:t>
      </w:r>
      <w:r w:rsidR="00521BA7" w:rsidRPr="006809E2">
        <w:rPr>
          <w:sz w:val="22"/>
          <w:szCs w:val="22"/>
        </w:rPr>
        <w:t xml:space="preserve">SOVAK ČR, Novotného lávka </w:t>
      </w:r>
      <w:r w:rsidR="00D04731" w:rsidRPr="006809E2">
        <w:rPr>
          <w:sz w:val="22"/>
          <w:szCs w:val="22"/>
        </w:rPr>
        <w:t>200/</w:t>
      </w:r>
      <w:r w:rsidR="00521BA7" w:rsidRPr="006809E2">
        <w:rPr>
          <w:sz w:val="22"/>
          <w:szCs w:val="22"/>
        </w:rPr>
        <w:t>5, 110 00</w:t>
      </w:r>
      <w:r w:rsidRPr="006809E2">
        <w:rPr>
          <w:sz w:val="22"/>
          <w:szCs w:val="22"/>
        </w:rPr>
        <w:t xml:space="preserve"> Praha 1</w:t>
      </w:r>
    </w:p>
    <w:p w14:paraId="50AFC111" w14:textId="77777777" w:rsidR="004615F1" w:rsidRPr="006809E2" w:rsidRDefault="004615F1" w:rsidP="004615F1">
      <w:pPr>
        <w:jc w:val="both"/>
        <w:rPr>
          <w:sz w:val="22"/>
          <w:szCs w:val="22"/>
        </w:rPr>
      </w:pPr>
    </w:p>
    <w:p w14:paraId="7D4E969A" w14:textId="46CCE5EE" w:rsidR="00B03679" w:rsidRPr="006809E2" w:rsidRDefault="00E61ACF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</w:t>
      </w:r>
      <w:r w:rsidR="00A652B8" w:rsidRPr="006809E2">
        <w:rPr>
          <w:b/>
          <w:bCs/>
          <w:sz w:val="22"/>
          <w:szCs w:val="22"/>
        </w:rPr>
        <w:t xml:space="preserve">semináři </w:t>
      </w:r>
      <w:r w:rsidRPr="006809E2">
        <w:rPr>
          <w:b/>
          <w:bCs/>
          <w:sz w:val="22"/>
          <w:szCs w:val="22"/>
        </w:rPr>
        <w:t xml:space="preserve">je pro řádné členy SOVAK </w:t>
      </w:r>
      <w:r w:rsidR="00131A2A" w:rsidRPr="006809E2">
        <w:rPr>
          <w:b/>
          <w:bCs/>
          <w:sz w:val="22"/>
          <w:szCs w:val="22"/>
        </w:rPr>
        <w:t>ČR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1210</w:t>
      </w:r>
      <w:r w:rsidRPr="006809E2">
        <w:rPr>
          <w:b/>
          <w:bCs/>
          <w:sz w:val="22"/>
          <w:szCs w:val="22"/>
        </w:rPr>
        <w:t xml:space="preserve">,- Kč (včetně </w:t>
      </w:r>
      <w:proofErr w:type="gramStart"/>
      <w:r w:rsidRPr="006809E2">
        <w:rPr>
          <w:b/>
          <w:bCs/>
          <w:sz w:val="22"/>
          <w:szCs w:val="22"/>
        </w:rPr>
        <w:t>21%</w:t>
      </w:r>
      <w:proofErr w:type="gramEnd"/>
      <w:r w:rsidRPr="006809E2">
        <w:rPr>
          <w:b/>
          <w:bCs/>
          <w:sz w:val="22"/>
          <w:szCs w:val="22"/>
        </w:rPr>
        <w:t xml:space="preserve"> DPH), pro </w:t>
      </w:r>
      <w:r w:rsidR="00193206" w:rsidRPr="006809E2">
        <w:rPr>
          <w:b/>
          <w:bCs/>
          <w:sz w:val="22"/>
          <w:szCs w:val="22"/>
        </w:rPr>
        <w:t>přidruže</w:t>
      </w:r>
      <w:r w:rsidRPr="006809E2">
        <w:rPr>
          <w:b/>
          <w:bCs/>
          <w:sz w:val="22"/>
          <w:szCs w:val="22"/>
        </w:rPr>
        <w:t xml:space="preserve">né členy a </w:t>
      </w:r>
      <w:r w:rsidR="00131A2A" w:rsidRPr="006809E2">
        <w:rPr>
          <w:b/>
          <w:bCs/>
          <w:sz w:val="22"/>
          <w:szCs w:val="22"/>
        </w:rPr>
        <w:t>ostatní účastníky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1815</w:t>
      </w:r>
      <w:r w:rsidRPr="006809E2">
        <w:rPr>
          <w:b/>
          <w:bCs/>
          <w:sz w:val="22"/>
          <w:szCs w:val="22"/>
        </w:rPr>
        <w:t>,- Kč (včetně 21% DPH)</w:t>
      </w:r>
      <w:r w:rsidR="00E93F88"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="00E93F88" w:rsidRPr="006809E2">
        <w:rPr>
          <w:b/>
          <w:bCs/>
          <w:sz w:val="22"/>
          <w:szCs w:val="22"/>
        </w:rPr>
        <w:t>(včetně 21% DPH)</w:t>
      </w:r>
      <w:r w:rsidR="00E93F88"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>. V ceně vložného je</w:t>
      </w:r>
      <w:r w:rsidR="00101033" w:rsidRPr="006809E2">
        <w:rPr>
          <w:b/>
          <w:bCs/>
          <w:sz w:val="22"/>
          <w:szCs w:val="22"/>
        </w:rPr>
        <w:t xml:space="preserve"> sborník</w:t>
      </w:r>
      <w:r w:rsidR="00B03679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 xml:space="preserve">v elektronické podobě </w:t>
      </w:r>
      <w:r w:rsidR="00B03679" w:rsidRPr="006809E2">
        <w:rPr>
          <w:b/>
          <w:bCs/>
          <w:sz w:val="22"/>
          <w:szCs w:val="22"/>
        </w:rPr>
        <w:t>a drobné občerstvení</w:t>
      </w:r>
      <w:r w:rsidRPr="006809E2">
        <w:rPr>
          <w:b/>
          <w:bCs/>
          <w:sz w:val="22"/>
          <w:szCs w:val="22"/>
        </w:rPr>
        <w:t>.</w:t>
      </w:r>
    </w:p>
    <w:p w14:paraId="1F1524D9" w14:textId="14759129" w:rsidR="00B03679" w:rsidRPr="006809E2" w:rsidRDefault="00B03679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p w14:paraId="3437E58A" w14:textId="31AD3110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2E4A319" w:rsidR="00A253FD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6D74F2">
        <w:rPr>
          <w:b/>
          <w:i/>
          <w:sz w:val="36"/>
          <w:szCs w:val="36"/>
        </w:rPr>
        <w:t>sem</w:t>
      </w:r>
      <w:r w:rsidR="00101033" w:rsidRPr="00101033">
        <w:rPr>
          <w:b/>
          <w:i/>
          <w:sz w:val="36"/>
          <w:szCs w:val="36"/>
        </w:rPr>
        <w:t>inář</w:t>
      </w:r>
    </w:p>
    <w:p w14:paraId="40CA0488" w14:textId="0C1D8853" w:rsidR="006D74F2" w:rsidRPr="000E718D" w:rsidRDefault="00742E82" w:rsidP="000E718D">
      <w:pPr>
        <w:shd w:val="clear" w:color="auto" w:fill="FFFFFF" w:themeFill="background1"/>
        <w:jc w:val="center"/>
        <w:outlineLvl w:val="2"/>
        <w:rPr>
          <w:b/>
          <w:bCs/>
          <w:color w:val="000000"/>
          <w:sz w:val="40"/>
          <w:szCs w:val="40"/>
        </w:rPr>
      </w:pPr>
      <w:r w:rsidRPr="00742E82">
        <w:rPr>
          <w:b/>
          <w:bCs/>
          <w:color w:val="000000" w:themeColor="text1"/>
          <w:sz w:val="40"/>
          <w:szCs w:val="40"/>
        </w:rPr>
        <w:t>WHISTLEBLOWING – jaké povinnosti nás čekají</w:t>
      </w:r>
      <w:r>
        <w:rPr>
          <w:b/>
          <w:bCs/>
          <w:color w:val="000000" w:themeColor="text1"/>
          <w:sz w:val="40"/>
          <w:szCs w:val="40"/>
        </w:rPr>
        <w:t>,</w:t>
      </w:r>
    </w:p>
    <w:p w14:paraId="689C93DE" w14:textId="01DD53F0" w:rsidR="006D74F2" w:rsidRPr="000E718D" w:rsidRDefault="00B03679" w:rsidP="00E845AB">
      <w:pPr>
        <w:jc w:val="center"/>
        <w:rPr>
          <w:b/>
          <w:iCs/>
          <w:sz w:val="40"/>
          <w:szCs w:val="40"/>
        </w:rPr>
      </w:pPr>
      <w:r w:rsidRPr="000E718D">
        <w:rPr>
          <w:b/>
          <w:iCs/>
          <w:sz w:val="40"/>
          <w:szCs w:val="40"/>
        </w:rPr>
        <w:t xml:space="preserve">dne </w:t>
      </w:r>
      <w:r w:rsidR="006D74F2" w:rsidRPr="000E718D">
        <w:rPr>
          <w:b/>
          <w:iCs/>
          <w:sz w:val="40"/>
          <w:szCs w:val="40"/>
        </w:rPr>
        <w:t>2</w:t>
      </w:r>
      <w:r w:rsidR="00201327" w:rsidRPr="000E718D">
        <w:rPr>
          <w:b/>
          <w:iCs/>
          <w:sz w:val="40"/>
          <w:szCs w:val="40"/>
        </w:rPr>
        <w:t>2</w:t>
      </w:r>
      <w:r w:rsidR="006D74F2" w:rsidRPr="000E718D">
        <w:rPr>
          <w:b/>
          <w:iCs/>
          <w:sz w:val="40"/>
          <w:szCs w:val="40"/>
        </w:rPr>
        <w:t xml:space="preserve">. </w:t>
      </w:r>
      <w:r w:rsidR="00201327" w:rsidRPr="000E718D">
        <w:rPr>
          <w:b/>
          <w:iCs/>
          <w:sz w:val="40"/>
          <w:szCs w:val="40"/>
        </w:rPr>
        <w:t>9</w:t>
      </w:r>
      <w:r w:rsidR="006D74F2" w:rsidRPr="000E718D">
        <w:rPr>
          <w:b/>
          <w:iCs/>
          <w:sz w:val="40"/>
          <w:szCs w:val="40"/>
        </w:rPr>
        <w:t>. 2022</w:t>
      </w:r>
    </w:p>
    <w:p w14:paraId="2C6AED40" w14:textId="652984DF" w:rsidR="003E7274" w:rsidRDefault="003E7274" w:rsidP="003E7274">
      <w:pPr>
        <w:jc w:val="center"/>
        <w:rPr>
          <w:b/>
          <w:bCs/>
          <w:sz w:val="36"/>
          <w:szCs w:val="36"/>
        </w:rPr>
      </w:pPr>
    </w:p>
    <w:p w14:paraId="04DB4C7C" w14:textId="77777777" w:rsidR="00B03679" w:rsidRPr="003E7274" w:rsidRDefault="00B03679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5208DABA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proofErr w:type="gramStart"/>
      <w:r w:rsidRPr="00F16644">
        <w:t xml:space="preserve">Datum:   </w:t>
      </w:r>
      <w:proofErr w:type="gramEnd"/>
      <w:r w:rsidRPr="00F16644">
        <w:t xml:space="preserve">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1F3F248B" w:rsidR="00E61ACF" w:rsidRDefault="00E61ACF" w:rsidP="00C849BF"/>
    <w:p w14:paraId="54699A53" w14:textId="77777777" w:rsidR="000E718D" w:rsidRDefault="000E718D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B03679" w:rsidRDefault="00E61ACF" w:rsidP="00C849BF">
      <w:pPr>
        <w:pStyle w:val="Nadpis2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B03679">
        <w:rPr>
          <w:rFonts w:ascii="Times New Roman" w:hAnsi="Times New Roman" w:cs="Times New Roman"/>
          <w:bCs w:val="0"/>
          <w:color w:val="auto"/>
          <w:sz w:val="40"/>
          <w:szCs w:val="40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</w:t>
      </w:r>
      <w:proofErr w:type="gramStart"/>
      <w:r w:rsidR="00EC357C">
        <w:t>…</w:t>
      </w:r>
      <w:r w:rsidR="009C6CCC">
        <w:t>….</w:t>
      </w:r>
      <w:proofErr w:type="gramEnd"/>
      <w:r w:rsidR="009C6CCC">
        <w:t>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proofErr w:type="gramStart"/>
      <w:r w:rsidR="00A0029A">
        <w:t>…</w:t>
      </w:r>
      <w:r w:rsidR="005803DE">
        <w:t>....</w:t>
      </w:r>
      <w:proofErr w:type="gramEnd"/>
      <w:r w:rsidR="005803DE">
        <w:t>.</w:t>
      </w:r>
    </w:p>
    <w:p w14:paraId="2504ED36" w14:textId="77777777" w:rsidR="00EC357C" w:rsidRDefault="00EC357C" w:rsidP="00C849BF"/>
    <w:p w14:paraId="490CEA29" w14:textId="427CCEA6" w:rsidR="00E61ACF" w:rsidRDefault="00EC357C" w:rsidP="00C849BF">
      <w:proofErr w:type="gramStart"/>
      <w:r>
        <w:t>IČ</w:t>
      </w:r>
      <w:r w:rsidR="000E718D">
        <w:t>O</w:t>
      </w:r>
      <w:r>
        <w:t>:</w:t>
      </w:r>
      <w:r w:rsidR="009C6CCC">
        <w:t>…</w:t>
      </w:r>
      <w:proofErr w:type="gramEnd"/>
      <w:r w:rsidR="009C6CCC">
        <w:t>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</w:t>
      </w:r>
      <w:r w:rsidR="000E718D">
        <w:t>.</w:t>
      </w:r>
    </w:p>
    <w:p w14:paraId="0F8013EB" w14:textId="77777777" w:rsidR="00C849BF" w:rsidRPr="00C74C84" w:rsidRDefault="00C849BF" w:rsidP="00C849BF"/>
    <w:p w14:paraId="3F88DCDD" w14:textId="49109730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</w:t>
      </w:r>
      <w:proofErr w:type="gramStart"/>
      <w:r w:rsidR="00C849BF">
        <w:t>)</w:t>
      </w:r>
      <w:r w:rsidR="00A0029A">
        <w:t>:</w:t>
      </w:r>
      <w:r>
        <w:t xml:space="preserve"> .</w:t>
      </w:r>
      <w:r w:rsidR="00E61ACF" w:rsidRPr="00C74C84">
        <w:t>…</w:t>
      </w:r>
      <w:proofErr w:type="gramEnd"/>
      <w:r w:rsidR="00E61ACF" w:rsidRPr="00C74C84">
        <w:t>……………………………………………………………………………………</w:t>
      </w:r>
      <w:r>
        <w:t>…………</w:t>
      </w:r>
      <w:r w:rsidR="000B4B2D">
        <w:t>.</w:t>
      </w:r>
      <w:r w:rsidR="000E718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6F07F497" w:rsidR="00E61ACF" w:rsidRDefault="00C849BF" w:rsidP="00201327">
      <w:r>
        <w:t xml:space="preserve">ve prospěch </w:t>
      </w:r>
      <w:r w:rsidR="00E61ACF" w:rsidRPr="00C74C84">
        <w:t xml:space="preserve">účtu </w:t>
      </w:r>
      <w:r>
        <w:t>SOVAK ČR, Novotného lávka 200/5, 110 00 Praha 1, IČ</w:t>
      </w:r>
      <w:r w:rsidR="000E718D">
        <w:t>O</w:t>
      </w:r>
      <w:r>
        <w:t>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0E718D">
        <w:rPr>
          <w:b/>
          <w:bCs/>
        </w:rPr>
        <w:t>106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proofErr w:type="gramStart"/>
      <w:r w:rsidRPr="00C74C84">
        <w:t xml:space="preserve">Datum:   </w:t>
      </w:r>
      <w:proofErr w:type="gramEnd"/>
      <w:r w:rsidRPr="00C74C84">
        <w:t xml:space="preserve">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3B"/>
    <w:multiLevelType w:val="hybridMultilevel"/>
    <w:tmpl w:val="58204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68"/>
    <w:multiLevelType w:val="hybridMultilevel"/>
    <w:tmpl w:val="067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90D"/>
    <w:multiLevelType w:val="hybridMultilevel"/>
    <w:tmpl w:val="133414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7B3886"/>
    <w:multiLevelType w:val="multilevel"/>
    <w:tmpl w:val="698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732C1"/>
    <w:rsid w:val="000B4B2D"/>
    <w:rsid w:val="000C5160"/>
    <w:rsid w:val="000C560A"/>
    <w:rsid w:val="000D002A"/>
    <w:rsid w:val="000D19F4"/>
    <w:rsid w:val="000D37AF"/>
    <w:rsid w:val="000E718D"/>
    <w:rsid w:val="000F1495"/>
    <w:rsid w:val="000F7C81"/>
    <w:rsid w:val="00101033"/>
    <w:rsid w:val="00123C35"/>
    <w:rsid w:val="00126A5D"/>
    <w:rsid w:val="00130346"/>
    <w:rsid w:val="00131A2A"/>
    <w:rsid w:val="00145BF4"/>
    <w:rsid w:val="001464B9"/>
    <w:rsid w:val="00156567"/>
    <w:rsid w:val="001876E8"/>
    <w:rsid w:val="00193206"/>
    <w:rsid w:val="001B55CA"/>
    <w:rsid w:val="001D3F3B"/>
    <w:rsid w:val="001D4347"/>
    <w:rsid w:val="00201327"/>
    <w:rsid w:val="002027E1"/>
    <w:rsid w:val="00225524"/>
    <w:rsid w:val="00277149"/>
    <w:rsid w:val="002A48B3"/>
    <w:rsid w:val="002A5ED8"/>
    <w:rsid w:val="002A6CCF"/>
    <w:rsid w:val="002C60D6"/>
    <w:rsid w:val="002D38CC"/>
    <w:rsid w:val="002D7C59"/>
    <w:rsid w:val="002E6017"/>
    <w:rsid w:val="00304DE4"/>
    <w:rsid w:val="00306441"/>
    <w:rsid w:val="00351B09"/>
    <w:rsid w:val="00351D9E"/>
    <w:rsid w:val="003575CC"/>
    <w:rsid w:val="0037308B"/>
    <w:rsid w:val="0038773F"/>
    <w:rsid w:val="00390E23"/>
    <w:rsid w:val="003B6E93"/>
    <w:rsid w:val="003C1078"/>
    <w:rsid w:val="003D312B"/>
    <w:rsid w:val="003D3F08"/>
    <w:rsid w:val="003E7274"/>
    <w:rsid w:val="0040093A"/>
    <w:rsid w:val="0040194C"/>
    <w:rsid w:val="00402F8A"/>
    <w:rsid w:val="0040506C"/>
    <w:rsid w:val="00410C93"/>
    <w:rsid w:val="0042564E"/>
    <w:rsid w:val="00436C8F"/>
    <w:rsid w:val="00445A29"/>
    <w:rsid w:val="004513B8"/>
    <w:rsid w:val="004545DD"/>
    <w:rsid w:val="004611F8"/>
    <w:rsid w:val="004615F1"/>
    <w:rsid w:val="004A3A05"/>
    <w:rsid w:val="004D2E49"/>
    <w:rsid w:val="004F14C5"/>
    <w:rsid w:val="0050729A"/>
    <w:rsid w:val="00521BA7"/>
    <w:rsid w:val="005803DE"/>
    <w:rsid w:val="005D026F"/>
    <w:rsid w:val="005D101C"/>
    <w:rsid w:val="006014C7"/>
    <w:rsid w:val="00612204"/>
    <w:rsid w:val="00622C9E"/>
    <w:rsid w:val="00637573"/>
    <w:rsid w:val="00653253"/>
    <w:rsid w:val="00671919"/>
    <w:rsid w:val="00671A76"/>
    <w:rsid w:val="006809E2"/>
    <w:rsid w:val="006C251D"/>
    <w:rsid w:val="006D74F2"/>
    <w:rsid w:val="006F4E51"/>
    <w:rsid w:val="006F6C97"/>
    <w:rsid w:val="00742E82"/>
    <w:rsid w:val="00785386"/>
    <w:rsid w:val="00786484"/>
    <w:rsid w:val="007A7C52"/>
    <w:rsid w:val="007F7B54"/>
    <w:rsid w:val="00864F9B"/>
    <w:rsid w:val="008901BE"/>
    <w:rsid w:val="008B5F15"/>
    <w:rsid w:val="008D49C2"/>
    <w:rsid w:val="008E37D0"/>
    <w:rsid w:val="008E7D05"/>
    <w:rsid w:val="00902732"/>
    <w:rsid w:val="00931AF1"/>
    <w:rsid w:val="0094009E"/>
    <w:rsid w:val="00946A21"/>
    <w:rsid w:val="00953FB5"/>
    <w:rsid w:val="00991AD6"/>
    <w:rsid w:val="009C0BC2"/>
    <w:rsid w:val="009C60F4"/>
    <w:rsid w:val="009C6CCC"/>
    <w:rsid w:val="009D63FF"/>
    <w:rsid w:val="009E12AE"/>
    <w:rsid w:val="009E6944"/>
    <w:rsid w:val="00A0029A"/>
    <w:rsid w:val="00A01E9F"/>
    <w:rsid w:val="00A11A8E"/>
    <w:rsid w:val="00A253FD"/>
    <w:rsid w:val="00A25739"/>
    <w:rsid w:val="00A52DD2"/>
    <w:rsid w:val="00A652B8"/>
    <w:rsid w:val="00A6557F"/>
    <w:rsid w:val="00A70C0C"/>
    <w:rsid w:val="00A7530F"/>
    <w:rsid w:val="00A80D16"/>
    <w:rsid w:val="00AA437F"/>
    <w:rsid w:val="00AC3D26"/>
    <w:rsid w:val="00AD3E7A"/>
    <w:rsid w:val="00AD7825"/>
    <w:rsid w:val="00B03679"/>
    <w:rsid w:val="00B50832"/>
    <w:rsid w:val="00B56E6A"/>
    <w:rsid w:val="00B75318"/>
    <w:rsid w:val="00BB023D"/>
    <w:rsid w:val="00BC14D0"/>
    <w:rsid w:val="00C14F7A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47BDB"/>
    <w:rsid w:val="00D74D70"/>
    <w:rsid w:val="00D827CB"/>
    <w:rsid w:val="00DA1F39"/>
    <w:rsid w:val="00DB34EA"/>
    <w:rsid w:val="00DC784D"/>
    <w:rsid w:val="00E0252A"/>
    <w:rsid w:val="00E14BBA"/>
    <w:rsid w:val="00E31297"/>
    <w:rsid w:val="00E61ACF"/>
    <w:rsid w:val="00E62717"/>
    <w:rsid w:val="00E82E6B"/>
    <w:rsid w:val="00E845AB"/>
    <w:rsid w:val="00E853A9"/>
    <w:rsid w:val="00E93F88"/>
    <w:rsid w:val="00EA1114"/>
    <w:rsid w:val="00EA1EBE"/>
    <w:rsid w:val="00EC357C"/>
    <w:rsid w:val="00EC606E"/>
    <w:rsid w:val="00EF00B6"/>
    <w:rsid w:val="00F17EAB"/>
    <w:rsid w:val="00F51B42"/>
    <w:rsid w:val="00F900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C71-FB44-44C6-A577-1735542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Doudová</dc:creator>
  <cp:lastModifiedBy>Veronika Doudová</cp:lastModifiedBy>
  <cp:revision>2</cp:revision>
  <cp:lastPrinted>2022-08-22T11:48:00Z</cp:lastPrinted>
  <dcterms:created xsi:type="dcterms:W3CDTF">2022-08-23T08:42:00Z</dcterms:created>
  <dcterms:modified xsi:type="dcterms:W3CDTF">2022-08-23T08:42:00Z</dcterms:modified>
</cp:coreProperties>
</file>